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DF3" w:rsidRDefault="00182DF3" w:rsidP="00182DF3">
      <w:pPr>
        <w:tabs>
          <w:tab w:val="center" w:pos="4678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82DF3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182DF3" w:rsidRPr="00182DF3" w:rsidRDefault="00182DF3" w:rsidP="00182DF3">
      <w:pPr>
        <w:tabs>
          <w:tab w:val="center" w:pos="4678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Аукционной документации</w:t>
      </w:r>
    </w:p>
    <w:p w:rsidR="00182DF3" w:rsidRDefault="00182DF3" w:rsidP="00182DF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:rsidR="00527BAB" w:rsidRPr="00F81CF9" w:rsidRDefault="009D4F60" w:rsidP="009D4F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CF9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76F0B" w:rsidRPr="00676F0B" w:rsidRDefault="009D4F60" w:rsidP="00676F0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6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проведение </w:t>
      </w:r>
      <w:r w:rsidR="00BC7D6F" w:rsidRPr="00676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открытого </w:t>
      </w:r>
      <w:r w:rsidR="00676F0B" w:rsidRPr="00676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Аукциона в неэлектронной форме (на бумажном носителе) с закрытой формой подачи предложений о цене на право заключения договора купли-продажи недвижимого имущества, балансовой принадлежности </w:t>
      </w:r>
    </w:p>
    <w:p w:rsidR="00F81CF9" w:rsidRPr="00676F0B" w:rsidRDefault="00676F0B" w:rsidP="00676F0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6F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филиала АО «Россети Тюмень» Тюменские электрические сети</w:t>
      </w:r>
    </w:p>
    <w:p w:rsidR="00676F0B" w:rsidRPr="00F81CF9" w:rsidRDefault="00676F0B" w:rsidP="00676F0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709"/>
        <w:gridCol w:w="3238"/>
        <w:gridCol w:w="2073"/>
        <w:gridCol w:w="2056"/>
        <w:gridCol w:w="1269"/>
      </w:tblGrid>
      <w:tr w:rsidR="008C199C" w:rsidRPr="00676F0B" w:rsidTr="008C199C">
        <w:trPr>
          <w:trHeight w:val="745"/>
        </w:trPr>
        <w:tc>
          <w:tcPr>
            <w:tcW w:w="673" w:type="dxa"/>
          </w:tcPr>
          <w:p w:rsidR="008C199C" w:rsidRPr="00676F0B" w:rsidRDefault="008C199C" w:rsidP="006F3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F0B">
              <w:rPr>
                <w:rFonts w:ascii="Times New Roman" w:hAnsi="Times New Roman" w:cs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3417" w:type="dxa"/>
          </w:tcPr>
          <w:p w:rsidR="008C199C" w:rsidRPr="00676F0B" w:rsidRDefault="008C199C" w:rsidP="004D516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6F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8C199C" w:rsidRPr="00676F0B" w:rsidRDefault="008C199C" w:rsidP="004D51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F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Имущества, местонахождение</w:t>
            </w:r>
          </w:p>
        </w:tc>
        <w:tc>
          <w:tcPr>
            <w:tcW w:w="2089" w:type="dxa"/>
          </w:tcPr>
          <w:p w:rsidR="008C199C" w:rsidRPr="00676F0B" w:rsidRDefault="008C199C" w:rsidP="00DC1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F0B">
              <w:rPr>
                <w:rFonts w:ascii="Times New Roman" w:hAnsi="Times New Roman" w:cs="Times New Roman"/>
                <w:b/>
                <w:sz w:val="24"/>
                <w:szCs w:val="24"/>
              </w:rPr>
              <w:t>Кадастровый номер здания в ЕГРН</w:t>
            </w:r>
          </w:p>
        </w:tc>
        <w:tc>
          <w:tcPr>
            <w:tcW w:w="1890" w:type="dxa"/>
          </w:tcPr>
          <w:p w:rsidR="008C199C" w:rsidRPr="00676F0B" w:rsidRDefault="008C199C" w:rsidP="00716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F0B">
              <w:rPr>
                <w:rFonts w:ascii="Times New Roman" w:hAnsi="Times New Roman" w:cs="Times New Roman"/>
                <w:b/>
                <w:sz w:val="24"/>
                <w:szCs w:val="24"/>
              </w:rPr>
              <w:t>Номер и дата государственной регистрации права</w:t>
            </w:r>
          </w:p>
        </w:tc>
        <w:tc>
          <w:tcPr>
            <w:tcW w:w="1276" w:type="dxa"/>
          </w:tcPr>
          <w:p w:rsidR="008C199C" w:rsidRPr="00676F0B" w:rsidRDefault="008C199C" w:rsidP="00716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F0B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объекта, кв. м.</w:t>
            </w:r>
          </w:p>
        </w:tc>
      </w:tr>
      <w:tr w:rsidR="00FB3071" w:rsidRPr="00676F0B" w:rsidTr="008C199C">
        <w:trPr>
          <w:trHeight w:val="1228"/>
        </w:trPr>
        <w:tc>
          <w:tcPr>
            <w:tcW w:w="673" w:type="dxa"/>
          </w:tcPr>
          <w:p w:rsidR="00FB3071" w:rsidRPr="00676F0B" w:rsidRDefault="00FB3071" w:rsidP="00FB307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B3071" w:rsidRPr="00676F0B" w:rsidRDefault="00FB3071" w:rsidP="00FB307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76F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  <w:p w:rsidR="00FB3071" w:rsidRPr="00676F0B" w:rsidRDefault="00FB3071" w:rsidP="00FB30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FB3071" w:rsidRPr="00676F0B" w:rsidRDefault="00FB3071" w:rsidP="00FB30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F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Индивидуальный жилой дом </w:t>
            </w:r>
          </w:p>
          <w:p w:rsidR="00FB3071" w:rsidRPr="00676F0B" w:rsidRDefault="00FB3071" w:rsidP="00FB30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F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(местоположение): Тюменская область, Омутинский муниципальный район, Омутинское </w:t>
            </w:r>
            <w:proofErr w:type="spellStart"/>
            <w:r w:rsidRPr="00676F0B">
              <w:rPr>
                <w:rFonts w:ascii="Times New Roman" w:eastAsia="Calibri" w:hAnsi="Times New Roman" w:cs="Times New Roman"/>
                <w:sz w:val="24"/>
                <w:szCs w:val="24"/>
              </w:rPr>
              <w:t>с.п</w:t>
            </w:r>
            <w:proofErr w:type="spellEnd"/>
            <w:r w:rsidRPr="00676F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676F0B">
              <w:rPr>
                <w:rFonts w:ascii="Times New Roman" w:eastAsia="Calibri" w:hAnsi="Times New Roman" w:cs="Times New Roman"/>
                <w:sz w:val="24"/>
                <w:szCs w:val="24"/>
              </w:rPr>
              <w:t>с.Омутинское</w:t>
            </w:r>
            <w:proofErr w:type="spellEnd"/>
            <w:r w:rsidRPr="00676F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F0B">
              <w:rPr>
                <w:rFonts w:ascii="Times New Roman" w:eastAsia="Calibri" w:hAnsi="Times New Roman" w:cs="Times New Roman"/>
                <w:sz w:val="24"/>
                <w:szCs w:val="24"/>
              </w:rPr>
              <w:t>ул.Новая</w:t>
            </w:r>
            <w:proofErr w:type="spellEnd"/>
            <w:r w:rsidRPr="00676F0B">
              <w:rPr>
                <w:rFonts w:ascii="Times New Roman" w:eastAsia="Calibri" w:hAnsi="Times New Roman" w:cs="Times New Roman"/>
                <w:sz w:val="24"/>
                <w:szCs w:val="24"/>
              </w:rPr>
              <w:t>, д.7а.</w:t>
            </w:r>
          </w:p>
          <w:p w:rsidR="00FB3071" w:rsidRPr="00676F0B" w:rsidRDefault="00FB3071" w:rsidP="00FB30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3071" w:rsidRPr="00676F0B" w:rsidRDefault="00FB3071" w:rsidP="001F7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F0B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участок, на котором расположено здание</w:t>
            </w:r>
            <w:r w:rsidR="001F70C2" w:rsidRPr="00676F0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76F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предоставлен                                               АО «Россети Тюмень» в аренду под Ремонтно-производственную базу Омутинского РЭС на основании распоряжения администрации Омутинского муниципального района №825-р от 15.10.2009. Договор аренды № 91/09 от 15.10.2009 на земельный участок с кадастровым номером 72:13:0101045:36 зарегистрирован в установленном законом порядке, запись регистрации № 72-72/13/001/209-257 от 22.01.2010г. </w:t>
            </w:r>
          </w:p>
        </w:tc>
        <w:tc>
          <w:tcPr>
            <w:tcW w:w="2089" w:type="dxa"/>
          </w:tcPr>
          <w:p w:rsidR="00FB3071" w:rsidRPr="00676F0B" w:rsidRDefault="00FB3071" w:rsidP="00FB307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B3071" w:rsidRPr="00676F0B" w:rsidRDefault="00FB3071" w:rsidP="00FB3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F0B">
              <w:rPr>
                <w:rFonts w:ascii="Times New Roman" w:eastAsia="Calibri" w:hAnsi="Times New Roman" w:cs="Times New Roman"/>
                <w:sz w:val="24"/>
                <w:szCs w:val="24"/>
              </w:rPr>
              <w:t>72:13:0101044:59</w:t>
            </w:r>
          </w:p>
        </w:tc>
        <w:tc>
          <w:tcPr>
            <w:tcW w:w="1890" w:type="dxa"/>
          </w:tcPr>
          <w:p w:rsidR="00FB3071" w:rsidRPr="00676F0B" w:rsidRDefault="00FB3071" w:rsidP="00FB3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F0B">
              <w:rPr>
                <w:rFonts w:ascii="Times New Roman" w:hAnsi="Times New Roman" w:cs="Times New Roman"/>
                <w:sz w:val="24"/>
                <w:szCs w:val="24"/>
              </w:rPr>
              <w:t>Запись в ЕГРН от 31.05.2023 № 72:13:0101044:59-72/050/2023-1.</w:t>
            </w:r>
          </w:p>
        </w:tc>
        <w:tc>
          <w:tcPr>
            <w:tcW w:w="1276" w:type="dxa"/>
          </w:tcPr>
          <w:p w:rsidR="00FB3071" w:rsidRPr="00676F0B" w:rsidRDefault="00FB3071" w:rsidP="00FB3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F0B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  <w:p w:rsidR="00FB3071" w:rsidRPr="00676F0B" w:rsidRDefault="00FB3071" w:rsidP="00FB30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64A0" w:rsidRDefault="008D64A0" w:rsidP="008D64A0">
      <w:pPr>
        <w:shd w:val="clear" w:color="auto" w:fill="FFFFFF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432" w:rsidRPr="00676F0B" w:rsidRDefault="004D4432" w:rsidP="004D4432">
      <w:pPr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6F0B">
        <w:rPr>
          <w:rFonts w:ascii="Times New Roman" w:eastAsia="Times New Roman" w:hAnsi="Times New Roman"/>
          <w:sz w:val="24"/>
          <w:szCs w:val="24"/>
          <w:lang w:eastAsia="ru-RU"/>
        </w:rPr>
        <w:t>Сведения о правах третьих лиц, об обременениях, о наличии притязаний третьих лиц на Имущество:</w:t>
      </w:r>
    </w:p>
    <w:p w:rsidR="004D4432" w:rsidRPr="00676F0B" w:rsidRDefault="004D4432" w:rsidP="004D4432">
      <w:pPr>
        <w:pStyle w:val="a7"/>
        <w:widowControl w:val="0"/>
        <w:tabs>
          <w:tab w:val="left" w:pos="567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6F0B">
        <w:rPr>
          <w:rFonts w:ascii="Times New Roman" w:eastAsia="Times New Roman" w:hAnsi="Times New Roman"/>
          <w:sz w:val="24"/>
          <w:szCs w:val="24"/>
          <w:lang w:eastAsia="ru-RU"/>
        </w:rPr>
        <w:t>- договор аренды недвижимого имущества №AR01.3000.2023.2565 от 01.07.2023, заключенный между Продавцом и Кириленко Л.М. (срок действия по 31 мая 2024г., с последующей автоматической пролонгацией на 11 месяцев). В соответствии с договором аренды недвижимого имущества в Имуществе проживают следующие граждане (в т.ч. несовершеннолетние): Кириленко Л.М., Кириленко С.Г., Кириленко Н.Г., Кириленко О.Г., Кириленко В. А., Кириленко А.А.;</w:t>
      </w:r>
    </w:p>
    <w:p w:rsidR="004D4432" w:rsidRPr="00676F0B" w:rsidRDefault="004D4432" w:rsidP="004D4432">
      <w:pPr>
        <w:pStyle w:val="a7"/>
        <w:widowControl w:val="0"/>
        <w:tabs>
          <w:tab w:val="left" w:pos="567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6F0B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соответствии с гражданским делом № 2-209/2022, рассмотренном Омутинским районным судом Тюменской области по иску Кириленко Л.М. к Продавцу о призвании права собственности в порядке приватизации, в удовлетворении исковых требований </w:t>
      </w:r>
      <w:r w:rsidRPr="00676F0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отказано (решение от 22.06.2022г.);</w:t>
      </w:r>
    </w:p>
    <w:p w:rsidR="004D4432" w:rsidRPr="00676F0B" w:rsidRDefault="004D4432" w:rsidP="004D4432">
      <w:pPr>
        <w:pStyle w:val="a7"/>
        <w:widowControl w:val="0"/>
        <w:tabs>
          <w:tab w:val="left" w:pos="567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6F0B">
        <w:rPr>
          <w:rFonts w:ascii="Times New Roman" w:eastAsia="Times New Roman" w:hAnsi="Times New Roman"/>
          <w:sz w:val="24"/>
          <w:szCs w:val="24"/>
          <w:lang w:eastAsia="ru-RU"/>
        </w:rPr>
        <w:t>- наличие ордера на жилое помещение №12 от 12.02.2002г., выданного на Ки</w:t>
      </w:r>
      <w:r w:rsidR="00375346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676F0B">
        <w:rPr>
          <w:rFonts w:ascii="Times New Roman" w:eastAsia="Times New Roman" w:hAnsi="Times New Roman"/>
          <w:sz w:val="24"/>
          <w:szCs w:val="24"/>
          <w:lang w:eastAsia="ru-RU"/>
        </w:rPr>
        <w:t>иленко Л.М.</w:t>
      </w:r>
    </w:p>
    <w:p w:rsidR="004D4432" w:rsidRPr="00676F0B" w:rsidRDefault="004D4432" w:rsidP="004D4432">
      <w:pPr>
        <w:pStyle w:val="a7"/>
        <w:widowControl w:val="0"/>
        <w:tabs>
          <w:tab w:val="left" w:pos="567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6F0B">
        <w:rPr>
          <w:rFonts w:ascii="Times New Roman" w:eastAsia="Times New Roman" w:hAnsi="Times New Roman"/>
          <w:sz w:val="24"/>
          <w:szCs w:val="24"/>
          <w:lang w:eastAsia="ru-RU"/>
        </w:rPr>
        <w:t>Покупатель ознакомлен с вышеуказанными документами.</w:t>
      </w:r>
    </w:p>
    <w:p w:rsidR="004D4432" w:rsidRPr="00676F0B" w:rsidRDefault="004D4432" w:rsidP="004D4432">
      <w:pPr>
        <w:pStyle w:val="a7"/>
        <w:widowControl w:val="0"/>
        <w:tabs>
          <w:tab w:val="left" w:pos="567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6F0B">
        <w:rPr>
          <w:rFonts w:ascii="Times New Roman" w:eastAsia="Times New Roman" w:hAnsi="Times New Roman"/>
          <w:sz w:val="24"/>
          <w:szCs w:val="24"/>
          <w:lang w:eastAsia="ru-RU"/>
        </w:rPr>
        <w:t>Покупатель согласен принять Имущество, обремененное правами третьих лиц. Покупатель уведомлен о всех имеющихся притязаний третьих лиц на Имущество, возникших до заключения настоящего Договора, которые могут служить основанием для изъятия Имущества у Покупателя такими лицами.</w:t>
      </w:r>
    </w:p>
    <w:p w:rsidR="008D64A0" w:rsidRPr="00676F0B" w:rsidRDefault="008D64A0" w:rsidP="004D4432">
      <w:pPr>
        <w:shd w:val="clear" w:color="auto" w:fill="FFFFFF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D7E86" w:rsidRPr="00676F0B" w:rsidRDefault="00ED7E86" w:rsidP="004D4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F0B">
        <w:rPr>
          <w:rFonts w:ascii="Times New Roman" w:hAnsi="Times New Roman" w:cs="Times New Roman"/>
          <w:sz w:val="24"/>
          <w:szCs w:val="24"/>
        </w:rPr>
        <w:t>Порядок реализации имущества установл</w:t>
      </w:r>
      <w:bookmarkStart w:id="0" w:name="_GoBack"/>
      <w:bookmarkEnd w:id="0"/>
      <w:r w:rsidRPr="00676F0B">
        <w:rPr>
          <w:rFonts w:ascii="Times New Roman" w:hAnsi="Times New Roman" w:cs="Times New Roman"/>
          <w:sz w:val="24"/>
          <w:szCs w:val="24"/>
        </w:rPr>
        <w:t>ен аукционной документацией на продажу имущества АО «Россети Тюмень».</w:t>
      </w:r>
    </w:p>
    <w:p w:rsidR="00DC12F0" w:rsidRPr="00676F0B" w:rsidRDefault="00DC12F0" w:rsidP="004D44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76F0B">
        <w:rPr>
          <w:rFonts w:ascii="Times New Roman" w:hAnsi="Times New Roman" w:cs="Times New Roman"/>
          <w:sz w:val="24"/>
          <w:szCs w:val="24"/>
        </w:rPr>
        <w:t xml:space="preserve">Ознакомиться с более конкретной информацией о состоянии имущества, с условиями осмотра (при необходимости) возможно по адресу: </w:t>
      </w:r>
      <w:r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г. </w:t>
      </w:r>
      <w:r w:rsidR="00FB3071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Тюмень</w:t>
      </w:r>
      <w:r w:rsidR="00933D06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7B73BE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ул. </w:t>
      </w:r>
      <w:r w:rsidR="00C14705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Максима Горького</w:t>
      </w:r>
      <w:r w:rsidR="00933D06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, д.</w:t>
      </w:r>
      <w:r w:rsidR="00C14705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66</w:t>
      </w:r>
      <w:r w:rsidR="00F6622C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контактное лицо: </w:t>
      </w:r>
      <w:r w:rsidR="00C14705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Швецова</w:t>
      </w:r>
      <w:r w:rsidR="00EB4548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Татьяна Александровна</w:t>
      </w:r>
      <w:r w:rsidR="007B73BE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F6622C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тел.</w:t>
      </w:r>
      <w:r w:rsidR="00A8454E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="007B73BE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33D06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(34</w:t>
      </w:r>
      <w:r w:rsidR="00EB4548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 w:rsidR="00933D06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2) </w:t>
      </w:r>
      <w:r w:rsidR="00EB4548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59</w:t>
      </w:r>
      <w:r w:rsidR="00933D06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EB4548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="00933D06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3-</w:t>
      </w:r>
      <w:r w:rsidR="00EB4548"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18</w:t>
      </w:r>
      <w:r w:rsidRPr="00676F0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A8454E" w:rsidRPr="00676F0B" w:rsidRDefault="00A8454E" w:rsidP="00A845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DF3" w:rsidRPr="00676F0B" w:rsidRDefault="00182DF3" w:rsidP="00A845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DF3" w:rsidRPr="00676F0B" w:rsidRDefault="00182DF3" w:rsidP="00A845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DF3" w:rsidRPr="00676F0B" w:rsidRDefault="00182DF3" w:rsidP="00182DF3">
      <w:pPr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76F0B">
        <w:rPr>
          <w:rFonts w:ascii="Times New Roman" w:hAnsi="Times New Roman" w:cs="Times New Roman"/>
          <w:snapToGrid w:val="0"/>
          <w:sz w:val="24"/>
          <w:szCs w:val="24"/>
        </w:rPr>
        <w:t xml:space="preserve">Председатель аукционной комиссии                                                                      </w:t>
      </w:r>
      <w:r w:rsidR="00EB4548" w:rsidRPr="00676F0B">
        <w:rPr>
          <w:rFonts w:ascii="Times New Roman" w:hAnsi="Times New Roman" w:cs="Times New Roman"/>
          <w:snapToGrid w:val="0"/>
          <w:sz w:val="24"/>
          <w:szCs w:val="24"/>
        </w:rPr>
        <w:t>С.В. Хотненко</w:t>
      </w: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6F0B" w:rsidRDefault="00676F0B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DF3" w:rsidRDefault="00182DF3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8454E" w:rsidRDefault="00EB4548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4548">
        <w:rPr>
          <w:rFonts w:ascii="Times New Roman" w:hAnsi="Times New Roman" w:cs="Times New Roman"/>
          <w:sz w:val="20"/>
          <w:szCs w:val="20"/>
        </w:rPr>
        <w:t>Швецова Татьяна Александровна</w:t>
      </w:r>
      <w:r w:rsidR="00A8454E">
        <w:rPr>
          <w:rFonts w:ascii="Times New Roman" w:hAnsi="Times New Roman" w:cs="Times New Roman"/>
          <w:sz w:val="20"/>
          <w:szCs w:val="20"/>
        </w:rPr>
        <w:t>,</w:t>
      </w:r>
    </w:p>
    <w:p w:rsidR="00A8454E" w:rsidRPr="000B47A4" w:rsidRDefault="00EB4548" w:rsidP="00237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B4548">
        <w:rPr>
          <w:rFonts w:ascii="Times New Roman" w:hAnsi="Times New Roman" w:cs="Times New Roman"/>
          <w:sz w:val="20"/>
          <w:szCs w:val="20"/>
        </w:rPr>
        <w:t>(3452) 59-63-18</w:t>
      </w:r>
    </w:p>
    <w:sectPr w:rsidR="00A8454E" w:rsidRPr="000B47A4" w:rsidSect="0023781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C52C01"/>
    <w:multiLevelType w:val="multilevel"/>
    <w:tmpl w:val="D4F0B1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168"/>
    <w:rsid w:val="000B47A4"/>
    <w:rsid w:val="001326D4"/>
    <w:rsid w:val="00143546"/>
    <w:rsid w:val="0016376E"/>
    <w:rsid w:val="00182DF3"/>
    <w:rsid w:val="00186AC5"/>
    <w:rsid w:val="001C6168"/>
    <w:rsid w:val="001F70C2"/>
    <w:rsid w:val="0023781D"/>
    <w:rsid w:val="00255730"/>
    <w:rsid w:val="003712D7"/>
    <w:rsid w:val="00375346"/>
    <w:rsid w:val="004D4432"/>
    <w:rsid w:val="004D5161"/>
    <w:rsid w:val="00527BAB"/>
    <w:rsid w:val="00557622"/>
    <w:rsid w:val="00583CB5"/>
    <w:rsid w:val="005C5607"/>
    <w:rsid w:val="0061668E"/>
    <w:rsid w:val="00671963"/>
    <w:rsid w:val="00676F0B"/>
    <w:rsid w:val="006F3695"/>
    <w:rsid w:val="007160C3"/>
    <w:rsid w:val="00722AE1"/>
    <w:rsid w:val="0074062F"/>
    <w:rsid w:val="007B73BE"/>
    <w:rsid w:val="00851FB7"/>
    <w:rsid w:val="008C199C"/>
    <w:rsid w:val="008D4749"/>
    <w:rsid w:val="008D64A0"/>
    <w:rsid w:val="00902335"/>
    <w:rsid w:val="00933D06"/>
    <w:rsid w:val="009D4F60"/>
    <w:rsid w:val="00A25647"/>
    <w:rsid w:val="00A8454E"/>
    <w:rsid w:val="00B70783"/>
    <w:rsid w:val="00BC7D6F"/>
    <w:rsid w:val="00BF4EFC"/>
    <w:rsid w:val="00C14705"/>
    <w:rsid w:val="00C76419"/>
    <w:rsid w:val="00CC79F1"/>
    <w:rsid w:val="00D555BE"/>
    <w:rsid w:val="00DC12F0"/>
    <w:rsid w:val="00E86327"/>
    <w:rsid w:val="00EB4548"/>
    <w:rsid w:val="00ED7E86"/>
    <w:rsid w:val="00F6622C"/>
    <w:rsid w:val="00F81CF9"/>
    <w:rsid w:val="00F908E9"/>
    <w:rsid w:val="00FB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19583"/>
  <w15:chartTrackingRefBased/>
  <w15:docId w15:val="{D5FA58BE-6943-49E9-BEF8-6E747DB24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4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55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55BE"/>
    <w:rPr>
      <w:rFonts w:ascii="Segoe UI" w:hAnsi="Segoe UI" w:cs="Segoe UI"/>
      <w:sz w:val="18"/>
      <w:szCs w:val="18"/>
    </w:rPr>
  </w:style>
  <w:style w:type="character" w:customStyle="1" w:styleId="a6">
    <w:name w:val="Абзац списка Знак"/>
    <w:basedOn w:val="a0"/>
    <w:link w:val="a7"/>
    <w:rsid w:val="004D4432"/>
    <w:rPr>
      <w:rFonts w:ascii="Calibri" w:eastAsia="Calibri" w:hAnsi="Calibri" w:cs="Calibri"/>
      <w:lang w:eastAsia="zh-CN"/>
    </w:rPr>
  </w:style>
  <w:style w:type="paragraph" w:styleId="a7">
    <w:name w:val="List Paragraph"/>
    <w:basedOn w:val="a"/>
    <w:link w:val="a6"/>
    <w:qFormat/>
    <w:rsid w:val="004D4432"/>
    <w:pPr>
      <w:spacing w:after="200" w:line="276" w:lineRule="auto"/>
      <w:ind w:left="720"/>
      <w:contextualSpacing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2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Гоголева Наталья Александровна</dc:creator>
  <cp:keywords/>
  <dc:description/>
  <cp:lastModifiedBy>Швецова Татьяна Александровна</cp:lastModifiedBy>
  <cp:revision>43</cp:revision>
  <cp:lastPrinted>2019-10-11T07:02:00Z</cp:lastPrinted>
  <dcterms:created xsi:type="dcterms:W3CDTF">2019-10-11T04:59:00Z</dcterms:created>
  <dcterms:modified xsi:type="dcterms:W3CDTF">2024-05-06T05:38:00Z</dcterms:modified>
</cp:coreProperties>
</file>